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23 марта 2023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г. Абакан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</w:t>
      </w:r>
      <w:r>
        <w:rPr>
          <w:rFonts w:eastAsia="Calibri"/>
          <w:sz w:val="28"/>
          <w:szCs w:val="28"/>
          <w:lang w:eastAsia="en-US"/>
        </w:rPr>
        <w:tab/>
        <w:t xml:space="preserve">№ 21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таблице поправок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проекту закона Республики Хакасия № 15-37/108-7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внесении изменения в статью 5 Закона Республики Хакасия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наделении органов местного самоуправления муниципальных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образований Республики Хакасия государственными полномочиями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по решению вопросов социальной поддержки детей-сирот, детей,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оставшихся без попечения родителей, и лиц из числа детей-сирот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 детей, оставшихся без попечения родителей»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таблицу поправок к проекту закона Республики Хакасия           № </w:t>
      </w:r>
      <w:r>
        <w:rPr>
          <w:rFonts w:eastAsia="Calibri"/>
          <w:bCs/>
          <w:sz w:val="28"/>
          <w:szCs w:val="28"/>
          <w:lang w:eastAsia="en-US"/>
        </w:rPr>
        <w:t xml:space="preserve">15-37/108-7 «О внесении изменения в статью 5 Закона Республики Хак</w:t>
      </w: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сия «О наделении органов местного самоуправления муниципальных образ</w:t>
      </w:r>
      <w:r>
        <w:rPr>
          <w:rFonts w:eastAsia="Calibri"/>
          <w:bCs/>
          <w:sz w:val="28"/>
          <w:szCs w:val="28"/>
          <w:lang w:eastAsia="en-US"/>
        </w:rPr>
        <w:t xml:space="preserve">о</w:t>
      </w:r>
      <w:r>
        <w:rPr>
          <w:rFonts w:eastAsia="Calibri"/>
          <w:bCs/>
          <w:sz w:val="28"/>
          <w:szCs w:val="28"/>
          <w:lang w:eastAsia="en-US"/>
        </w:rPr>
        <w:t xml:space="preserve">ваний Республики Хакасия государственными полномочиями по решению вопросов социальной поддержки детей-сирот, детей, оставшихся без попеч</w:t>
      </w:r>
      <w:r>
        <w:rPr>
          <w:rFonts w:eastAsia="Calibri"/>
          <w:bCs/>
          <w:sz w:val="28"/>
          <w:szCs w:val="28"/>
          <w:lang w:eastAsia="en-US"/>
        </w:rPr>
        <w:t xml:space="preserve">е</w:t>
      </w:r>
      <w:r>
        <w:rPr>
          <w:rFonts w:eastAsia="Calibri"/>
          <w:bCs/>
          <w:sz w:val="28"/>
          <w:szCs w:val="28"/>
          <w:lang w:eastAsia="en-US"/>
        </w:rPr>
        <w:t xml:space="preserve">ния родителей, и лиц из числа детей-сирот и детей, оставшихся без попеч</w:t>
      </w:r>
      <w:r>
        <w:rPr>
          <w:rFonts w:eastAsia="Calibri"/>
          <w:bCs/>
          <w:sz w:val="28"/>
          <w:szCs w:val="28"/>
          <w:lang w:eastAsia="en-US"/>
        </w:rPr>
        <w:t xml:space="preserve">е</w:t>
      </w:r>
      <w:r>
        <w:rPr>
          <w:rFonts w:eastAsia="Calibri"/>
          <w:bCs/>
          <w:sz w:val="28"/>
          <w:szCs w:val="28"/>
          <w:lang w:eastAsia="en-US"/>
        </w:rPr>
        <w:t xml:space="preserve">ния родителей», </w:t>
      </w:r>
      <w:r>
        <w:rPr>
          <w:rFonts w:eastAsia="Calibri"/>
          <w:sz w:val="28"/>
          <w:szCs w:val="28"/>
          <w:lang w:eastAsia="en-US"/>
        </w:rPr>
        <w:t xml:space="preserve">внесенную депутатами</w:t>
      </w:r>
      <w:r>
        <w:rPr>
          <w:rFonts w:eastAsia="Calibri"/>
          <w:bCs/>
          <w:sz w:val="28"/>
          <w:szCs w:val="28"/>
          <w:lang w:eastAsia="en-US"/>
        </w:rPr>
        <w:t xml:space="preserve"> Верховного Совета Республики Х</w:t>
      </w: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касия </w:t>
      </w:r>
      <w:r>
        <w:rPr>
          <w:rFonts w:eastAsia="Calibri"/>
          <w:sz w:val="28"/>
          <w:szCs w:val="28"/>
          <w:lang w:eastAsia="en-US"/>
        </w:rPr>
        <w:t xml:space="preserve">П.И.</w:t>
      </w:r>
      <w:r>
        <w:rPr>
          <w:rFonts w:eastAsia="Calibri"/>
          <w:sz w:val="28"/>
          <w:szCs w:val="28"/>
          <w:lang w:eastAsia="en-US"/>
        </w:rPr>
        <w:t xml:space="preserve"> Ворониным, С.В. </w:t>
      </w:r>
      <w:r>
        <w:rPr>
          <w:rFonts w:eastAsia="Calibri"/>
          <w:sz w:val="28"/>
          <w:szCs w:val="28"/>
          <w:lang w:eastAsia="en-US"/>
        </w:rPr>
        <w:t xml:space="preserve">Могилиной</w:t>
      </w:r>
      <w:r>
        <w:rPr>
          <w:rFonts w:eastAsia="Calibri"/>
          <w:sz w:val="28"/>
          <w:szCs w:val="28"/>
          <w:lang w:eastAsia="en-US"/>
        </w:rPr>
        <w:t xml:space="preserve">, Р.А. </w:t>
      </w:r>
      <w:r>
        <w:rPr>
          <w:rFonts w:eastAsia="Calibri"/>
          <w:sz w:val="28"/>
          <w:szCs w:val="28"/>
          <w:lang w:eastAsia="en-US"/>
        </w:rPr>
        <w:t xml:space="preserve">Челтыгмашевым</w:t>
      </w:r>
      <w:r>
        <w:rPr>
          <w:rFonts w:eastAsia="Calibri"/>
          <w:sz w:val="28"/>
          <w:szCs w:val="28"/>
          <w:lang w:eastAsia="en-US"/>
        </w:rPr>
        <w:t xml:space="preserve">, Ю.А. </w:t>
      </w:r>
      <w:r>
        <w:rPr>
          <w:rFonts w:eastAsia="Calibri"/>
          <w:sz w:val="28"/>
          <w:szCs w:val="28"/>
          <w:lang w:eastAsia="en-US"/>
        </w:rPr>
        <w:t xml:space="preserve">Шп</w:t>
      </w:r>
      <w:r>
        <w:rPr>
          <w:rFonts w:eastAsia="Calibri"/>
          <w:sz w:val="28"/>
          <w:szCs w:val="28"/>
          <w:lang w:eastAsia="en-US"/>
        </w:rPr>
        <w:t xml:space="preserve">и</w:t>
      </w:r>
      <w:r>
        <w:rPr>
          <w:rFonts w:eastAsia="Calibri"/>
          <w:sz w:val="28"/>
          <w:szCs w:val="28"/>
          <w:lang w:eastAsia="en-US"/>
        </w:rPr>
        <w:t xml:space="preserve">гальских</w:t>
      </w:r>
      <w:r>
        <w:rPr>
          <w:rFonts w:eastAsia="Calibri"/>
          <w:sz w:val="28"/>
          <w:szCs w:val="28"/>
          <w:lang w:eastAsia="en-US"/>
        </w:rPr>
        <w:t xml:space="preserve">, и предложение заместителя Председателя Верховного Совета Ре</w:t>
      </w:r>
      <w:r>
        <w:rPr>
          <w:rFonts w:eastAsia="Calibri"/>
          <w:sz w:val="28"/>
          <w:szCs w:val="28"/>
          <w:lang w:eastAsia="en-US"/>
        </w:rPr>
        <w:t xml:space="preserve">с</w:t>
      </w:r>
      <w:r>
        <w:rPr>
          <w:rFonts w:eastAsia="Calibri"/>
          <w:sz w:val="28"/>
          <w:szCs w:val="28"/>
          <w:lang w:eastAsia="en-US"/>
        </w:rPr>
        <w:t xml:space="preserve">публики Хакасия – председателя комитета Верховного Совета Республики Хакасия по здравоохранению и социальной политике Е.В. </w:t>
      </w:r>
      <w:r>
        <w:rPr>
          <w:rFonts w:eastAsia="Calibri"/>
          <w:sz w:val="28"/>
          <w:szCs w:val="28"/>
          <w:lang w:eastAsia="en-US"/>
        </w:rPr>
        <w:t xml:space="preserve">Молостова</w:t>
      </w:r>
      <w:r>
        <w:rPr>
          <w:rFonts w:eastAsia="Calibri"/>
          <w:sz w:val="28"/>
          <w:szCs w:val="28"/>
          <w:lang w:eastAsia="en-US"/>
        </w:rPr>
        <w:t xml:space="preserve"> пер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нести рассмотрение таблицы поправок и проекта закона на 48-ю сессию Ве</w:t>
      </w:r>
      <w:r>
        <w:rPr>
          <w:rFonts w:eastAsia="Calibri"/>
          <w:sz w:val="28"/>
          <w:szCs w:val="28"/>
          <w:lang w:eastAsia="en-US"/>
        </w:rPr>
        <w:t xml:space="preserve">р</w:t>
      </w:r>
      <w:r>
        <w:rPr>
          <w:rFonts w:eastAsia="Calibri"/>
          <w:sz w:val="28"/>
          <w:szCs w:val="28"/>
          <w:lang w:eastAsia="en-US"/>
        </w:rPr>
        <w:t xml:space="preserve">ховного Совета Республики Хакасия, </w:t>
      </w:r>
      <w:r/>
    </w:p>
    <w:p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РЕШИЛ: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не принято.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за – 2; против – 2; воздержались – 0.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 –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Е.В. </w:t>
      </w:r>
      <w:r>
        <w:rPr>
          <w:sz w:val="28"/>
          <w:szCs w:val="28"/>
        </w:rPr>
        <w:t xml:space="preserve">Молостов</w:t>
      </w:r>
      <w:r/>
    </w:p>
    <w:sectPr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ДаниловаЛЮ</dc:creator>
  <cp:keywords/>
  <dc:description/>
  <cp:revision>5</cp:revision>
  <dcterms:created xsi:type="dcterms:W3CDTF">2023-03-03T04:56:00Z</dcterms:created>
  <dcterms:modified xsi:type="dcterms:W3CDTF">2023-04-13T09:43:10Z</dcterms:modified>
</cp:coreProperties>
</file>