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A4" w:rsidRDefault="00696065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084DA4" w:rsidRDefault="0069606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084DA4" w:rsidRDefault="00084DA4">
      <w:pPr>
        <w:jc w:val="both"/>
        <w:rPr>
          <w:b/>
          <w:sz w:val="28"/>
          <w:szCs w:val="28"/>
        </w:rPr>
      </w:pP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084DA4" w:rsidRDefault="00084DA4">
      <w:pPr>
        <w:jc w:val="center"/>
        <w:rPr>
          <w:sz w:val="28"/>
          <w:szCs w:val="28"/>
        </w:rPr>
      </w:pPr>
    </w:p>
    <w:p w:rsidR="00084DA4" w:rsidRDefault="0069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4DA4" w:rsidRDefault="00084DA4">
      <w:pPr>
        <w:jc w:val="both"/>
        <w:rPr>
          <w:sz w:val="28"/>
          <w:szCs w:val="28"/>
        </w:rPr>
      </w:pPr>
    </w:p>
    <w:p w:rsidR="00084DA4" w:rsidRDefault="00867E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A7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47A74">
        <w:rPr>
          <w:sz w:val="28"/>
          <w:szCs w:val="28"/>
        </w:rPr>
        <w:t>марта</w:t>
      </w:r>
      <w:r w:rsidR="00696065">
        <w:rPr>
          <w:sz w:val="28"/>
          <w:szCs w:val="28"/>
        </w:rPr>
        <w:t xml:space="preserve"> 2023 </w:t>
      </w:r>
      <w:r w:rsidR="00696065">
        <w:rPr>
          <w:bCs/>
          <w:sz w:val="28"/>
          <w:szCs w:val="28"/>
        </w:rPr>
        <w:t xml:space="preserve">года </w:t>
      </w:r>
      <w:r w:rsidR="00696065">
        <w:rPr>
          <w:sz w:val="28"/>
          <w:szCs w:val="28"/>
        </w:rPr>
        <w:t xml:space="preserve">                    г. Абакан                                                  № </w:t>
      </w:r>
      <w:r w:rsidR="00D47A74">
        <w:rPr>
          <w:sz w:val="28"/>
          <w:szCs w:val="28"/>
        </w:rPr>
        <w:t>9</w:t>
      </w:r>
    </w:p>
    <w:p w:rsidR="00084DA4" w:rsidRDefault="00084DA4">
      <w:pPr>
        <w:jc w:val="both"/>
        <w:rPr>
          <w:b/>
          <w:sz w:val="28"/>
          <w:szCs w:val="28"/>
        </w:rPr>
      </w:pPr>
    </w:p>
    <w:p w:rsidR="00084DA4" w:rsidRPr="00D47A74" w:rsidRDefault="00696065" w:rsidP="00D47A74">
      <w:pPr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проекте закона Республики Хакасия </w:t>
      </w:r>
      <w:r w:rsidR="00D47A74" w:rsidRPr="00D47A74">
        <w:rPr>
          <w:b/>
          <w:sz w:val="28"/>
          <w:szCs w:val="28"/>
        </w:rPr>
        <w:t>№ 15-37/23-7 «О внесении изменений в статью 2 Закона Республики Хакасия «</w:t>
      </w:r>
      <w:r w:rsidR="00D47A74" w:rsidRPr="00D47A74">
        <w:rPr>
          <w:b/>
          <w:bCs/>
          <w:sz w:val="28"/>
          <w:szCs w:val="28"/>
        </w:rPr>
        <w:t>О старостах сельских населенных пунктов в Республике Хакасия</w:t>
      </w:r>
      <w:r w:rsidR="00D47A74" w:rsidRPr="00D47A74">
        <w:rPr>
          <w:b/>
          <w:sz w:val="28"/>
          <w:szCs w:val="28"/>
        </w:rPr>
        <w:t>»</w:t>
      </w:r>
    </w:p>
    <w:p w:rsidR="00084DA4" w:rsidRDefault="00084DA4">
      <w:pPr>
        <w:ind w:firstLine="567"/>
        <w:jc w:val="both"/>
        <w:rPr>
          <w:sz w:val="28"/>
          <w:szCs w:val="28"/>
        </w:rPr>
      </w:pPr>
    </w:p>
    <w:p w:rsidR="00D47A74" w:rsidRDefault="00D47A74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84DA4" w:rsidRDefault="00696065">
      <w:pPr>
        <w:ind w:firstLine="567"/>
        <w:jc w:val="both"/>
        <w:rPr>
          <w:sz w:val="28"/>
          <w:szCs w:val="28"/>
        </w:rPr>
      </w:pPr>
      <w:proofErr w:type="gramStart"/>
      <w:r w:rsidRPr="00867EC4">
        <w:rPr>
          <w:spacing w:val="-4"/>
          <w:sz w:val="28"/>
          <w:szCs w:val="28"/>
        </w:rPr>
        <w:t xml:space="preserve">Рассмотрев проект закона Республики Хакасия </w:t>
      </w:r>
      <w:r w:rsidR="00D47A74" w:rsidRPr="003A78F8">
        <w:rPr>
          <w:sz w:val="28"/>
          <w:szCs w:val="28"/>
        </w:rPr>
        <w:t>№ 15-37/23-7</w:t>
      </w:r>
      <w:proofErr w:type="gramEnd"/>
      <w:r w:rsidR="00D47A74" w:rsidRPr="003A78F8">
        <w:rPr>
          <w:sz w:val="28"/>
          <w:szCs w:val="28"/>
        </w:rPr>
        <w:t xml:space="preserve"> «О внесении изменений в статью 2 Закона Республики Хакасия «</w:t>
      </w:r>
      <w:r w:rsidR="00D47A74" w:rsidRPr="003A78F8">
        <w:rPr>
          <w:bCs/>
          <w:sz w:val="28"/>
          <w:szCs w:val="28"/>
        </w:rPr>
        <w:t>О старостах сельских населенных пунктов в Республике Хакасия</w:t>
      </w:r>
      <w:r w:rsidR="00D47A74" w:rsidRPr="003A78F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084DA4" w:rsidRDefault="00696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местному самоуправлению, общественным объединениям и межнациональным отношениям</w:t>
      </w:r>
    </w:p>
    <w:p w:rsidR="00084DA4" w:rsidRDefault="00084DA4">
      <w:pPr>
        <w:pStyle w:val="af4"/>
        <w:jc w:val="both"/>
        <w:rPr>
          <w:szCs w:val="28"/>
        </w:rPr>
      </w:pPr>
    </w:p>
    <w:p w:rsidR="00084DA4" w:rsidRDefault="006960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84DA4" w:rsidRDefault="00084DA4">
      <w:pPr>
        <w:pStyle w:val="af4"/>
        <w:jc w:val="both"/>
      </w:pPr>
    </w:p>
    <w:p w:rsidR="00084DA4" w:rsidRDefault="00696065">
      <w:pPr>
        <w:pStyle w:val="af4"/>
        <w:ind w:firstLine="567"/>
        <w:jc w:val="both"/>
      </w:pPr>
      <w:r>
        <w:rPr>
          <w:szCs w:val="28"/>
        </w:rPr>
        <w:t xml:space="preserve">Рекомендовать Верховному Совету Республики Хакасия принять </w:t>
      </w:r>
      <w:r>
        <w:rPr>
          <w:spacing w:val="-6"/>
          <w:szCs w:val="28"/>
        </w:rPr>
        <w:t>проект закона Республики Хакасия</w:t>
      </w:r>
      <w:r>
        <w:rPr>
          <w:szCs w:val="28"/>
        </w:rPr>
        <w:t xml:space="preserve"> </w:t>
      </w:r>
      <w:r w:rsidR="00D47A74" w:rsidRPr="003A78F8">
        <w:rPr>
          <w:szCs w:val="28"/>
        </w:rPr>
        <w:t>№ 15-37/23-7 «О внесении изменений в статью 2 Закона Республики Хакасия «</w:t>
      </w:r>
      <w:r w:rsidR="00D47A74" w:rsidRPr="003A78F8">
        <w:rPr>
          <w:bCs/>
          <w:szCs w:val="28"/>
        </w:rPr>
        <w:t>О старостах сельских населенных пунктов в Республике Хакасия</w:t>
      </w:r>
      <w:r w:rsidR="00D47A74" w:rsidRPr="003A78F8">
        <w:rPr>
          <w:szCs w:val="28"/>
        </w:rPr>
        <w:t>»</w:t>
      </w:r>
      <w:r>
        <w:rPr>
          <w:szCs w:val="28"/>
        </w:rPr>
        <w:t xml:space="preserve"> в первом </w:t>
      </w:r>
      <w:r w:rsidR="00867EC4">
        <w:rPr>
          <w:szCs w:val="28"/>
        </w:rPr>
        <w:t>и окончательном чтениях</w:t>
      </w:r>
      <w:r>
        <w:rPr>
          <w:szCs w:val="28"/>
        </w:rPr>
        <w:t>.</w:t>
      </w:r>
    </w:p>
    <w:p w:rsidR="00084DA4" w:rsidRDefault="00084DA4">
      <w:pPr>
        <w:pStyle w:val="af4"/>
        <w:jc w:val="both"/>
      </w:pPr>
    </w:p>
    <w:p w:rsidR="00084DA4" w:rsidRDefault="00084DA4">
      <w:pPr>
        <w:pStyle w:val="af4"/>
        <w:jc w:val="both"/>
      </w:pPr>
    </w:p>
    <w:p w:rsidR="00084DA4" w:rsidRDefault="00696065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084DA4"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A8" w:rsidRDefault="00C152A8">
      <w:r>
        <w:separator/>
      </w:r>
    </w:p>
  </w:endnote>
  <w:endnote w:type="continuationSeparator" w:id="0">
    <w:p w:rsidR="00C152A8" w:rsidRDefault="00C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A8" w:rsidRDefault="00C152A8">
      <w:r>
        <w:separator/>
      </w:r>
    </w:p>
  </w:footnote>
  <w:footnote w:type="continuationSeparator" w:id="0">
    <w:p w:rsidR="00C152A8" w:rsidRDefault="00C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084DA4" w:rsidRDefault="0069606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EC4">
          <w:rPr>
            <w:noProof/>
          </w:rPr>
          <w:t>2</w:t>
        </w:r>
        <w:r>
          <w:fldChar w:fldCharType="end"/>
        </w:r>
      </w:p>
    </w:sdtContent>
  </w:sdt>
  <w:p w:rsidR="00084DA4" w:rsidRDefault="00084DA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4"/>
    <w:rsid w:val="00084DA4"/>
    <w:rsid w:val="00691CDE"/>
    <w:rsid w:val="00696065"/>
    <w:rsid w:val="00867EC4"/>
    <w:rsid w:val="00C152A8"/>
    <w:rsid w:val="00D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3</cp:revision>
  <cp:lastPrinted>2023-02-21T04:55:00Z</cp:lastPrinted>
  <dcterms:created xsi:type="dcterms:W3CDTF">2023-03-23T09:58:00Z</dcterms:created>
  <dcterms:modified xsi:type="dcterms:W3CDTF">2023-03-23T10:00:00Z</dcterms:modified>
</cp:coreProperties>
</file>